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57789" w:rsidRPr="0074692F" w:rsidRDefault="00457789" w:rsidP="0074692F">
      <w:r w:rsidRPr="0074692F">
        <w:t>Name</w:t>
      </w:r>
    </w:p>
    <w:p w:rsidR="00457789" w:rsidRPr="0074692F" w:rsidRDefault="00457789" w:rsidP="0074692F">
      <w:r w:rsidRPr="0074692F">
        <w:t>Tutor</w:t>
      </w:r>
    </w:p>
    <w:p w:rsidR="00457789" w:rsidRPr="0074692F" w:rsidRDefault="00457789" w:rsidP="0074692F">
      <w:r w:rsidRPr="0074692F">
        <w:t>Course</w:t>
      </w:r>
    </w:p>
    <w:p w:rsidR="00457789" w:rsidRPr="0074692F" w:rsidRDefault="00457789" w:rsidP="0074692F">
      <w:r w:rsidRPr="0074692F">
        <w:t>Date</w:t>
      </w:r>
    </w:p>
    <w:p w:rsidR="00457789" w:rsidRPr="0074692F" w:rsidRDefault="00457789" w:rsidP="0074692F">
      <w:pPr>
        <w:jc w:val="center"/>
      </w:pPr>
      <w:r w:rsidRPr="0074692F">
        <w:t>Value of Minimal Privacy Rights</w:t>
      </w:r>
    </w:p>
    <w:p w:rsidR="00430A43" w:rsidRPr="0074692F" w:rsidRDefault="00430A43" w:rsidP="0074692F">
      <w:pPr>
        <w:ind w:firstLine="720"/>
      </w:pPr>
      <w:r w:rsidRPr="0074692F">
        <w:t xml:space="preserve">Personal information in the modern day is subjected to high risk of exposure than ever before in human history. The heavy usage of the internet in communication, information and entertainment means that there are millions of people at any single time browsing through the internet and viewing personal details of millions of other people. Privacy in the modern day appears to be more of an illusion than a reality in life. </w:t>
      </w:r>
    </w:p>
    <w:p w:rsidR="007F3814" w:rsidRPr="0074692F" w:rsidRDefault="00430A43" w:rsidP="0074692F">
      <w:pPr>
        <w:ind w:firstLine="720"/>
      </w:pPr>
      <w:r w:rsidRPr="0074692F">
        <w:t>Thomas Lee discusses privacy in a health care setting in his article titled “Too Much Privacy is a Health Hazard”. In the article, Lee highlights how the cutting-edge system that was introduced in the last decade of the 20</w:t>
      </w:r>
      <w:r w:rsidRPr="0074692F">
        <w:rPr>
          <w:vertAlign w:val="superscript"/>
        </w:rPr>
        <w:t>th</w:t>
      </w:r>
      <w:r w:rsidRPr="0074692F">
        <w:t xml:space="preserve"> century created reasons for concern among patients. He notes that doctors could check test results for a patient without the doctor having to be physically present at the hospital</w:t>
      </w:r>
      <w:r w:rsidR="00457789" w:rsidRPr="0074692F">
        <w:t xml:space="preserve"> (Lee, 1)</w:t>
      </w:r>
      <w:r w:rsidRPr="0074692F">
        <w:t>. Lee also notes that there was a high risk of information leaking to employers, insurers and companies. The threat to personal information is a genuine threat as pointed out by Lee, but he argues that excessive privacy standards can have negative impacts on health of individuals. Lee writes that excessive privacy may lead to delayed responses to medical cases, confusion due to incompatible prescription by different physicians, and the undesirable situation of physicians relying on what patients choose to disclose</w:t>
      </w:r>
      <w:r w:rsidR="00457789" w:rsidRPr="0074692F">
        <w:t xml:space="preserve"> (Lee, 2)</w:t>
      </w:r>
      <w:r w:rsidRPr="0074692F">
        <w:t>.</w:t>
      </w:r>
      <w:r w:rsidR="00CD5F75" w:rsidRPr="0074692F">
        <w:t xml:space="preserve"> The author notes that there is a need to reduce accessibility to persona information, but points out that electronic record keeping is an effective method of reducing the risk. </w:t>
      </w:r>
      <w:r w:rsidR="00602422" w:rsidRPr="0074692F">
        <w:t xml:space="preserve">While electronic record keeping makes it easier for an unauthorized person to gain access to personal information, there is a possibility of </w:t>
      </w:r>
      <w:r w:rsidR="00602422" w:rsidRPr="0074692F">
        <w:lastRenderedPageBreak/>
        <w:t>preventing such breaches more effectively than in the case of traditional record keeping. Lee states that a digital footprint is generated with every period of access to particular information, making it easier to track who accessed the information and how it was done.</w:t>
      </w:r>
    </w:p>
    <w:p w:rsidR="00B235FF" w:rsidRPr="0074692F" w:rsidRDefault="00B235FF" w:rsidP="0074692F">
      <w:pPr>
        <w:ind w:firstLine="720"/>
      </w:pPr>
      <w:r w:rsidRPr="0074692F">
        <w:t>Privacy in the workplace is a major source of concern in the modern day as employers find means of gaining access to a wide variety of personal issues including medical records. In the article titled “In America; What Privacy Rights?” Bob Herbert explores this privacy problem</w:t>
      </w:r>
      <w:r w:rsidR="0074692F" w:rsidRPr="0074692F">
        <w:t xml:space="preserve"> (Herbert, 1)</w:t>
      </w:r>
      <w:r w:rsidRPr="0074692F">
        <w:t>. Herbert uses the real-life example of a psychiatric patient whose employer contacted Herbert to find out confidential information concerning the prescription records of the patient. It was worrying to both Herbert and the patient how the employer had gained access to such private information without the knowledge of the psychiatrist or the patient. According to Herbert, this was an indication of the underlying problem of lack of privacy in the modern world</w:t>
      </w:r>
      <w:r w:rsidR="0074692F" w:rsidRPr="0074692F">
        <w:t xml:space="preserve"> (Herbert, 1)</w:t>
      </w:r>
      <w:r w:rsidRPr="0074692F">
        <w:t xml:space="preserve">. </w:t>
      </w:r>
      <w:r w:rsidR="003D57CA" w:rsidRPr="0074692F">
        <w:t xml:space="preserve">The author affirms his position on the lack of privacy by quoting a statement from an insurance company employee, who noted that patient confidentiality could not be said to be eroding since it was nonexistent in the first place. </w:t>
      </w:r>
      <w:r w:rsidR="00A816E3" w:rsidRPr="0074692F">
        <w:t>The right to privacy in the workplace is seemingly nonexistent as well because federal laws appear to favor those individuals and companies violating privacy protections for employees. Legislation that would significantly empower the employees and protect their rights to privacy has been regularly rejected by Congress throughout the years. Herbert highlights this as a major reason why it is reasonable to say that there are no privacy rights in America.</w:t>
      </w:r>
    </w:p>
    <w:p w:rsidR="00325624" w:rsidRPr="0074692F" w:rsidRDefault="00325624" w:rsidP="0074692F">
      <w:pPr>
        <w:ind w:firstLine="720"/>
      </w:pPr>
      <w:r w:rsidRPr="0074692F">
        <w:t xml:space="preserve">In the two articles, the authors both address the issue of privacy in the modern day America. However, the two authors have distinct views concerning the subject. Lee encourages wider use of electronic record keeping because he believes that it has the potential to be more secure than the traditional paper-based record keeping methods. </w:t>
      </w:r>
      <w:r w:rsidR="00502F43" w:rsidRPr="0074692F">
        <w:t>This holds true because</w:t>
      </w:r>
      <w:r w:rsidRPr="0074692F">
        <w:t xml:space="preserve"> </w:t>
      </w:r>
      <w:r w:rsidR="00502F43" w:rsidRPr="0074692F">
        <w:lastRenderedPageBreak/>
        <w:t>electronic record keeping allows the holder of information to identify the individual or organization that accessed specific information. It means that while electronic record keeping makes information easily available to many people, it also makes it much easier to identify those who violate the privacy of certain records.</w:t>
      </w:r>
      <w:r w:rsidR="001D4039" w:rsidRPr="0074692F">
        <w:t xml:space="preserve"> On the other hand, Herbert does not believe that the problem of lack of privacy has a remedy. Herbert believes that the system is so fundamentally flawed that employers are not afraid of openly infringing on the rights to privacy that should be legally held by employees. He uses the lack of support from the federal government as an indication of privacy rights in the country being nonexistent. </w:t>
      </w:r>
      <w:r w:rsidR="004B4074" w:rsidRPr="0074692F">
        <w:t>These views are notably distinct in that one author recommends wider usage of electronic record keeping with stricter protection while another encourages the public to understand that there is no such thing as privacy in modern America.</w:t>
      </w:r>
    </w:p>
    <w:p w:rsidR="004B4074" w:rsidRPr="0074692F" w:rsidRDefault="004B4074" w:rsidP="0074692F">
      <w:pPr>
        <w:ind w:firstLine="720"/>
      </w:pPr>
      <w:r w:rsidRPr="0074692F">
        <w:t xml:space="preserve">The article by Lee is more persuasive in my opinion because he assesses the problem from more than one angle as Herbert did. Herbert only posed his belief and used real-life examples to support his position. Lee informed the reader that there was a genuine danger of privacy being infringed on a national scale, particularly in a health care scenario. He then informed the reader of the underlying benefit of electronic record keeping when compared to the historically preferred methods. The author argued for the use of electronic record keeping by highlighting how medical care would suffer if excessive privacy controls were implemented going forward. Patients would suffer from miscommunication among doctors, lack of coordination among the different health care institutions visited by an individual patient, and from the patient selecting what to disclose to the physician. These are factors that are critical in a health care setting as they represent the difference between full health and sickness, life and </w:t>
      </w:r>
      <w:r w:rsidRPr="0074692F">
        <w:lastRenderedPageBreak/>
        <w:t>death. The article by Lee is therefore more persuasive in discussion of this topic because of the multiple perspectives it offers to the reader.</w:t>
      </w:r>
    </w:p>
    <w:p w:rsidR="004B4074" w:rsidRPr="0074692F" w:rsidRDefault="004B4074" w:rsidP="0074692F">
      <w:pPr>
        <w:ind w:firstLine="720"/>
      </w:pPr>
      <w:r w:rsidRPr="0074692F">
        <w:t xml:space="preserve">Privacy is a right that should be legally and socially protected by every nation in the world. People should be able to disclose to others what they feel comfortable with disclosing, and not be required or manipulated by institutions to provide personal information. In the context of a medical situation, </w:t>
      </w:r>
      <w:r w:rsidR="00C715B3" w:rsidRPr="0074692F">
        <w:t>the personal information required of patients should only be the information needed to conduct the medical intervention. This will help physicians of other hospitals and physicians within the same hospital who need to collaborate on the medical case. However, privacy should be protected as strongly as possible in a particular situation. Privacy is a fundamental human principle that should never be infringed upon, but should be made flexible in situations concerning the health of an individual.</w:t>
      </w:r>
    </w:p>
    <w:p w:rsidR="0074692F" w:rsidRDefault="0074692F" w:rsidP="0074692F">
      <w:pPr>
        <w:jc w:val="center"/>
      </w:pPr>
    </w:p>
    <w:p w:rsidR="0074692F" w:rsidRDefault="0074692F" w:rsidP="0074692F">
      <w:pPr>
        <w:jc w:val="center"/>
      </w:pPr>
    </w:p>
    <w:p w:rsidR="0074692F" w:rsidRDefault="0074692F" w:rsidP="0074692F">
      <w:pPr>
        <w:jc w:val="center"/>
      </w:pPr>
    </w:p>
    <w:p w:rsidR="0074692F" w:rsidRDefault="0074692F" w:rsidP="0074692F">
      <w:pPr>
        <w:jc w:val="center"/>
      </w:pPr>
    </w:p>
    <w:p w:rsidR="00457789" w:rsidRPr="0074692F" w:rsidRDefault="00457789" w:rsidP="0074692F">
      <w:pPr>
        <w:jc w:val="center"/>
      </w:pPr>
      <w:r w:rsidRPr="0074692F">
        <w:t>Works Cited</w:t>
      </w:r>
    </w:p>
    <w:p w:rsidR="00457789" w:rsidRPr="0074692F" w:rsidRDefault="00457789" w:rsidP="0074692F">
      <w:pPr>
        <w:ind w:left="720" w:hanging="720"/>
        <w:rPr>
          <w:color w:val="222222"/>
          <w:shd w:val="clear" w:color="auto" w:fill="FFFFFF"/>
        </w:rPr>
      </w:pPr>
      <w:r w:rsidRPr="0074692F">
        <w:rPr>
          <w:color w:val="222222"/>
          <w:shd w:val="clear" w:color="auto" w:fill="FFFFFF"/>
        </w:rPr>
        <w:t xml:space="preserve">Lee, Thomas. “Too Much Privacy is a Health Hazard”. </w:t>
      </w:r>
      <w:r w:rsidRPr="0074692F">
        <w:rPr>
          <w:i/>
          <w:color w:val="222222"/>
          <w:shd w:val="clear" w:color="auto" w:fill="FFFFFF"/>
        </w:rPr>
        <w:t>Newsweek</w:t>
      </w:r>
      <w:r w:rsidRPr="0074692F">
        <w:rPr>
          <w:color w:val="222222"/>
          <w:shd w:val="clear" w:color="auto" w:fill="FFFFFF"/>
        </w:rPr>
        <w:t>, 1999.</w:t>
      </w:r>
    </w:p>
    <w:p w:rsidR="00457789" w:rsidRPr="0074692F" w:rsidRDefault="00457789" w:rsidP="0074692F">
      <w:pPr>
        <w:ind w:left="720" w:hanging="720"/>
      </w:pPr>
      <w:r w:rsidRPr="0074692F">
        <w:rPr>
          <w:color w:val="222222"/>
          <w:shd w:val="clear" w:color="auto" w:fill="FFFFFF"/>
        </w:rPr>
        <w:t xml:space="preserve">Herbert, Bob. “In America; What Privacy Rights?” </w:t>
      </w:r>
      <w:r w:rsidRPr="0074692F">
        <w:rPr>
          <w:i/>
          <w:color w:val="222222"/>
          <w:shd w:val="clear" w:color="auto" w:fill="FFFFFF"/>
        </w:rPr>
        <w:t>New York Times</w:t>
      </w:r>
      <w:r w:rsidRPr="0074692F">
        <w:rPr>
          <w:color w:val="222222"/>
          <w:shd w:val="clear" w:color="auto" w:fill="FFFFFF"/>
        </w:rPr>
        <w:t>, 1998.</w:t>
      </w:r>
    </w:p>
    <w:sectPr w:rsidR="00457789" w:rsidRPr="0074692F" w:rsidSect="007F3814">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D01B7" w:rsidRDefault="004D01B7" w:rsidP="00457789">
      <w:pPr>
        <w:spacing w:line="240" w:lineRule="auto"/>
      </w:pPr>
      <w:r>
        <w:separator/>
      </w:r>
    </w:p>
  </w:endnote>
  <w:endnote w:type="continuationSeparator" w:id="1">
    <w:p w:rsidR="004D01B7" w:rsidRDefault="004D01B7" w:rsidP="00457789">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D01B7" w:rsidRDefault="004D01B7" w:rsidP="00457789">
      <w:pPr>
        <w:spacing w:line="240" w:lineRule="auto"/>
      </w:pPr>
      <w:r>
        <w:separator/>
      </w:r>
    </w:p>
  </w:footnote>
  <w:footnote w:type="continuationSeparator" w:id="1">
    <w:p w:rsidR="004D01B7" w:rsidRDefault="004D01B7" w:rsidP="00457789">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1787473"/>
      <w:docPartObj>
        <w:docPartGallery w:val="Page Numbers (Top of Page)"/>
        <w:docPartUnique/>
      </w:docPartObj>
    </w:sdtPr>
    <w:sdtContent>
      <w:p w:rsidR="00457789" w:rsidRDefault="00457789">
        <w:pPr>
          <w:pStyle w:val="Header"/>
          <w:jc w:val="right"/>
        </w:pPr>
        <w:r>
          <w:t xml:space="preserve">Surname </w:t>
        </w:r>
        <w:fldSimple w:instr=" PAGE   \* MERGEFORMAT ">
          <w:r w:rsidR="0074692F">
            <w:rPr>
              <w:noProof/>
            </w:rPr>
            <w:t>1</w:t>
          </w:r>
        </w:fldSimple>
      </w:p>
    </w:sdtContent>
  </w:sdt>
  <w:p w:rsidR="00457789" w:rsidRDefault="00457789">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430A43"/>
    <w:rsid w:val="001D4039"/>
    <w:rsid w:val="00325624"/>
    <w:rsid w:val="003D57CA"/>
    <w:rsid w:val="00430A43"/>
    <w:rsid w:val="00457789"/>
    <w:rsid w:val="004B4074"/>
    <w:rsid w:val="004D01B7"/>
    <w:rsid w:val="00502F43"/>
    <w:rsid w:val="00602422"/>
    <w:rsid w:val="0074692F"/>
    <w:rsid w:val="007B7D6E"/>
    <w:rsid w:val="007F3814"/>
    <w:rsid w:val="009B0259"/>
    <w:rsid w:val="00A816E3"/>
    <w:rsid w:val="00B235FF"/>
    <w:rsid w:val="00B7012D"/>
    <w:rsid w:val="00C715B3"/>
    <w:rsid w:val="00CD5F7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381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57789"/>
    <w:pPr>
      <w:tabs>
        <w:tab w:val="center" w:pos="4680"/>
        <w:tab w:val="right" w:pos="9360"/>
      </w:tabs>
      <w:spacing w:line="240" w:lineRule="auto"/>
    </w:pPr>
  </w:style>
  <w:style w:type="character" w:customStyle="1" w:styleId="HeaderChar">
    <w:name w:val="Header Char"/>
    <w:basedOn w:val="DefaultParagraphFont"/>
    <w:link w:val="Header"/>
    <w:uiPriority w:val="99"/>
    <w:rsid w:val="00457789"/>
  </w:style>
  <w:style w:type="paragraph" w:styleId="Footer">
    <w:name w:val="footer"/>
    <w:basedOn w:val="Normal"/>
    <w:link w:val="FooterChar"/>
    <w:uiPriority w:val="99"/>
    <w:semiHidden/>
    <w:unhideWhenUsed/>
    <w:rsid w:val="00457789"/>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457789"/>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4</Pages>
  <Words>1030</Words>
  <Characters>5877</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2018-02-02T21:53:00Z</dcterms:created>
  <dcterms:modified xsi:type="dcterms:W3CDTF">2018-02-02T21:53:00Z</dcterms:modified>
</cp:coreProperties>
</file>